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 w:before="0"/>
      </w:pPr>
      <w:r>
        <w:t>Supply Order Form</w:t>
      </w:r>
    </w:p>
    <w:p>
      <w:pPr>
        <w:spacing w:after="240" w:before="320"/>
      </w:pPr>
      <w:r>
        <w:t>Enter quantities for the supplies you need, then email or fax the completed form.</w:t>
      </w:r>
    </w:p>
    <w:p>
      <w:pPr>
        <w:pStyle w:val="Heading1"/>
        <w:spacing w:after="100" w:before="100"/>
      </w:pPr>
      <w:r>
        <w:t>Clinic and shipping information</w:t>
      </w:r>
    </w:p>
    <w:p>
      <w:pPr>
        <w:spacing w:after="60"/>
      </w:pPr>
      <w:r>
        <w:t>Clinic name _____________________________________   Account # __________________</w:t>
      </w:r>
    </w:p>
    <w:p>
      <w:pPr>
        <w:spacing w:after="60"/>
      </w:pPr>
      <w:r>
        <w:t>Ordered by ______________________________________   Order date _________________</w:t>
      </w:r>
    </w:p>
    <w:p>
      <w:pPr>
        <w:spacing w:after="60"/>
      </w:pPr>
      <w:r>
        <w:t>Phone __________________________   Email ______________________________________</w:t>
      </w:r>
    </w:p>
    <w:p>
      <w:pPr>
        <w:spacing w:after="60"/>
      </w:pPr>
      <w:r>
        <w:t>Ship to address ______________________________________________________________</w:t>
      </w:r>
    </w:p>
    <w:p>
      <w:pPr>
        <w:spacing w:after="240"/>
      </w:pPr>
      <w:r>
        <w:t>City __________________________________   State __________   ZIP ________________</w:t>
      </w:r>
    </w:p>
    <w:p>
      <w:pPr>
        <w:pStyle w:val="Heading1"/>
        <w:spacing w:after="100" w:before="100"/>
      </w:pPr>
      <w:r>
        <w:t>Supplies requested</w:t>
      </w:r>
    </w:p>
    <w:p>
      <w:pPr>
        <w:spacing w:after="60"/>
      </w:pPr>
      <w:r>
        <w:t>For items sold by the dozen, enter the number of dozens (1 = 12 items).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08"/>
        <w:gridCol w:w="7776"/>
        <w:gridCol w:w="1728"/>
      </w:tblGrid>
      <w:tr>
        <w:trPr>
          <w:trHeight w:val="274"/>
          <w:cantSplit/>
          <w:tblHeader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DDE9E5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0"/>
              </w:rPr>
              <w:t>Qty</w:t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DDE9E5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Supply item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DDE9E5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Order unit</w:t>
            </w:r>
          </w:p>
        </w:tc>
      </w:tr>
      <w:tr>
        <w:trPr>
          <w:trHeight w:val="274"/>
          <w:cantSplit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Submission forms*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—</w:t>
            </w:r>
          </w:p>
        </w:tc>
      </w:tr>
      <w:tr>
        <w:trPr>
          <w:trHeight w:val="274"/>
          <w:cantSplit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Mini Tip Culturettes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Dozen</w:t>
            </w:r>
          </w:p>
        </w:tc>
      </w:tr>
      <w:tr>
        <w:trPr>
          <w:trHeight w:val="274"/>
          <w:cantSplit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Regular Tip Culturettes*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Dozen</w:t>
            </w:r>
          </w:p>
        </w:tc>
      </w:tr>
      <w:tr>
        <w:trPr>
          <w:trHeight w:val="274"/>
          <w:cantSplit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Anaerobic Culturettes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Dozen</w:t>
            </w:r>
          </w:p>
        </w:tc>
      </w:tr>
      <w:tr>
        <w:trPr>
          <w:trHeight w:val="274"/>
          <w:cantSplit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Serum Transport Tubes*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—</w:t>
            </w:r>
          </w:p>
        </w:tc>
      </w:tr>
      <w:tr>
        <w:trPr>
          <w:trHeight w:val="274"/>
          <w:cantSplit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Green Top Separator Tubes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Dozen</w:t>
            </w:r>
          </w:p>
        </w:tc>
      </w:tr>
      <w:tr>
        <w:trPr>
          <w:trHeight w:val="274"/>
          <w:cantSplit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Hematocrit Tubes* (larger, heparinized / red banded)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—</w:t>
            </w:r>
          </w:p>
        </w:tc>
      </w:tr>
      <w:tr>
        <w:trPr>
          <w:trHeight w:val="274"/>
          <w:cantSplit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Glass Coverslips*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—</w:t>
            </w:r>
          </w:p>
        </w:tc>
      </w:tr>
      <w:tr>
        <w:trPr>
          <w:trHeight w:val="274"/>
          <w:cantSplit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Fecal Trichrome Tubes* (green bullets with safe fixative)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—</w:t>
            </w:r>
          </w:p>
        </w:tc>
      </w:tr>
      <w:tr>
        <w:trPr>
          <w:trHeight w:val="274"/>
          <w:cantSplit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Sample Bags* (zip-top)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—</w:t>
            </w:r>
          </w:p>
        </w:tc>
      </w:tr>
      <w:tr>
        <w:trPr>
          <w:trHeight w:val="274"/>
          <w:cantSplit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Plastic Slide Boxes*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—</w:t>
            </w:r>
          </w:p>
        </w:tc>
      </w:tr>
      <w:tr>
        <w:trPr>
          <w:trHeight w:val="274"/>
          <w:cantSplit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Calorad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16 oz bottle</w:t>
            </w:r>
          </w:p>
        </w:tc>
      </w:tr>
      <w:tr>
        <w:trPr>
          <w:trHeight w:val="274"/>
          <w:cantSplit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Agrisept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1 oz bottle</w:t>
            </w:r>
          </w:p>
        </w:tc>
      </w:tr>
      <w:tr>
        <w:trPr>
          <w:trHeight w:val="274"/>
          <w:cantSplit/>
        </w:trPr>
        <w:tc>
          <w:tcPr>
            <w:tcW w:type="dxa" w:w="100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776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FedEx Clinical Packs* (outer shipping overwrap with government info)</w:t>
            </w:r>
          </w:p>
        </w:tc>
        <w:tc>
          <w:tcPr>
            <w:tcW w:type="dxa" w:w="1728"/>
            <w:vAlign w:val="center"/>
            <w:tcMar>
              <w:top w:w="20" w:type="dxa"/>
              <w:bottom w:w="20" w:type="dxa"/>
              <w:left w:w="90" w:type="dxa"/>
              <w:right w:w="90" w:type="dxa"/>
            </w:tcMar>
            <w:shd w:fill="F5F7F6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18"/>
              </w:rPr>
              <w:t>—</w:t>
            </w:r>
          </w:p>
        </w:tc>
      </w:tr>
    </w:tbl>
    <w:p>
      <w:pPr>
        <w:spacing w:before="100" w:after="240"/>
      </w:pPr>
      <w:r>
        <w:rPr>
          <w:sz w:val="18"/>
        </w:rPr>
        <w:t>* No charge to hospital. A dash indicates that no package size is specified.</w:t>
      </w:r>
    </w:p>
    <w:p>
      <w:pPr>
        <w:spacing w:after="60"/>
      </w:pPr>
      <w:r>
        <w:t>Notes _____________________________</w:t>
      </w:r>
      <w:r>
        <w:drawing>
          <wp:anchor distT="0" distB="0" distL="91440" distR="0" simplePos="0" relativeHeight="1" behindDoc="0" locked="0" layoutInCell="1" allowOverlap="1">
            <wp:simplePos x="0" y="0"/>
            <wp:positionH relativeFrom="column">
              <wp:posOffset>3337560</wp:posOffset>
            </wp:positionH>
            <wp:positionV relativeFrom="paragraph">
              <wp:posOffset>0</wp:posOffset>
            </wp:positionV>
            <wp:extent cx="3337560" cy="2487718"/>
            <wp:wrapSquare wrapText="left"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creen Shot 2026-10-20 at 11.40.16 A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487718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pacing w:after="60"/>
      </w:pPr>
      <w:r>
        <w:t>__________________________________</w:t>
      </w:r>
    </w:p>
    <w:p>
      <w:pPr>
        <w:spacing w:after="240"/>
      </w:pPr>
      <w:r>
        <w:t>__________________________________</w:t>
      </w:r>
    </w:p>
    <w:p>
      <w:pPr>
        <w:pStyle w:val="Heading1"/>
        <w:spacing w:after="100" w:before="100"/>
      </w:pPr>
      <w:r>
        <w:t>Return your completed order</w:t>
      </w:r>
      <w:r/>
    </w:p>
    <w:p>
      <w:pPr>
        <w:spacing w:line="300" w:lineRule="auto" w:after="60"/>
      </w:pPr>
      <w:r>
        <w:t>Email  office@avianexoticlab.com</w:t>
        <w:br/>
        <w:t>Fax  937-383-7773</w:t>
      </w:r>
    </w:p>
    <w:p>
      <w:pPr>
        <w:spacing w:line="300" w:lineRule="auto" w:after="60"/>
      </w:pPr>
      <w:r>
        <w:t>Questions  800-350-1122</w:t>
        <w:br/>
        <w:t>937-383-3347</w:t>
        <w:br/>
        <w:t>avianexoticlab.com</w:t>
      </w:r>
    </w:p>
    <w:sectPr w:rsidR="00FC693F" w:rsidRPr="0006063C" w:rsidSect="00034616">
      <w:headerReference w:type="default" r:id="rId9"/>
      <w:pgSz w:w="12240" w:h="15840"/>
      <w:pgMar w:top="504" w:right="864" w:bottom="504" w:left="864" w:header="288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drawing>
        <wp:inline xmlns:a="http://schemas.openxmlformats.org/drawingml/2006/main" xmlns:pic="http://schemas.openxmlformats.org/drawingml/2006/picture">
          <wp:extent cx="1834796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34796" cy="82296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 w:before="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8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8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Supply Order Form</dc:title>
  <dc:subject/>
  <dc:creator>Avian &amp; Exotic Animal Clin Path Labs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